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4759177B" w:rsidR="00194BFC" w:rsidRPr="00841B37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841B37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841B37">
        <w:rPr>
          <w:rFonts w:ascii="Tahoma" w:hAnsi="Tahoma" w:cs="Tahoma"/>
          <w:b/>
          <w:bCs/>
          <w:lang w:val="pl-PL"/>
        </w:rPr>
        <w:t>nr</w:t>
      </w:r>
      <w:r w:rsidR="00837FF2" w:rsidRPr="00841B37">
        <w:rPr>
          <w:rFonts w:ascii="Tahoma" w:hAnsi="Tahoma" w:cs="Tahoma"/>
          <w:b/>
          <w:bCs/>
          <w:lang w:val="pl-PL"/>
        </w:rPr>
        <w:t xml:space="preserve"> </w:t>
      </w:r>
      <w:r w:rsidR="00292435" w:rsidRPr="00841B37">
        <w:rPr>
          <w:rFonts w:ascii="Tahoma" w:hAnsi="Tahoma" w:cs="Tahoma"/>
          <w:b/>
          <w:bCs/>
          <w:lang w:val="pl-PL"/>
        </w:rPr>
        <w:t>0</w:t>
      </w:r>
      <w:r w:rsidR="00D22941" w:rsidRPr="00841B37">
        <w:rPr>
          <w:rFonts w:ascii="Tahoma" w:hAnsi="Tahoma" w:cs="Tahoma"/>
          <w:b/>
          <w:bCs/>
          <w:lang w:val="pl-PL"/>
        </w:rPr>
        <w:t>9</w:t>
      </w:r>
      <w:r w:rsidR="00292435" w:rsidRPr="00841B37">
        <w:rPr>
          <w:rFonts w:ascii="Tahoma" w:hAnsi="Tahoma" w:cs="Tahoma"/>
          <w:b/>
          <w:bCs/>
          <w:lang w:val="pl-PL"/>
        </w:rPr>
        <w:t>/0</w:t>
      </w:r>
      <w:r w:rsidR="00E76267" w:rsidRPr="00841B37">
        <w:rPr>
          <w:rFonts w:ascii="Tahoma" w:hAnsi="Tahoma" w:cs="Tahoma"/>
          <w:b/>
          <w:bCs/>
          <w:lang w:val="pl-PL"/>
        </w:rPr>
        <w:t>4</w:t>
      </w:r>
      <w:r w:rsidR="00CD343C" w:rsidRPr="00841B37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841B37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841B37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841B37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841B37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841B37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841B37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841B37">
        <w:rPr>
          <w:rFonts w:ascii="Tahoma" w:hAnsi="Tahoma" w:cs="Tahoma"/>
          <w:b/>
          <w:bCs/>
          <w:lang w:val="pl-PL"/>
        </w:rPr>
        <w:t xml:space="preserve">O </w:t>
      </w:r>
      <w:r w:rsidR="00AB00C9" w:rsidRPr="00841B37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841B37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841B3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841B37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841B3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2C25E6D7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841B37">
        <w:rPr>
          <w:rFonts w:ascii="Tahoma" w:hAnsi="Tahoma" w:cs="Tahoma"/>
          <w:sz w:val="24"/>
          <w:szCs w:val="24"/>
        </w:rPr>
        <w:t xml:space="preserve">Przedmiot zamówienia (tj. </w:t>
      </w:r>
      <w:r w:rsidR="00A40286" w:rsidRPr="00841B37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841B37">
        <w:rPr>
          <w:rFonts w:ascii="Tahoma" w:hAnsi="Tahoma"/>
          <w:sz w:val="24"/>
        </w:rPr>
        <w:t xml:space="preserve">dostawa </w:t>
      </w:r>
      <w:r w:rsidR="00D22941" w:rsidRPr="00841B37">
        <w:rPr>
          <w:rFonts w:ascii="Tahoma" w:hAnsi="Tahoma"/>
          <w:sz w:val="24"/>
        </w:rPr>
        <w:t>giętarki do rur i profili</w:t>
      </w:r>
      <w:r w:rsidR="00A40286" w:rsidRPr="00841B37">
        <w:rPr>
          <w:rFonts w:ascii="Tahoma" w:hAnsi="Tahoma"/>
          <w:sz w:val="24"/>
        </w:rPr>
        <w:t>, je</w:t>
      </w:r>
      <w:r w:rsidR="00D22941" w:rsidRPr="00841B37">
        <w:rPr>
          <w:rFonts w:ascii="Tahoma" w:hAnsi="Tahoma"/>
          <w:sz w:val="24"/>
        </w:rPr>
        <w:t>j</w:t>
      </w:r>
      <w:r w:rsidR="00A40286" w:rsidRPr="00841B37">
        <w:rPr>
          <w:rFonts w:ascii="Tahoma" w:hAnsi="Tahoma"/>
          <w:sz w:val="24"/>
        </w:rPr>
        <w:t xml:space="preserve"> rozładunek, montaż, instalacja, uruchomienie i przeprowadzenie </w:t>
      </w:r>
      <w:r w:rsidR="00E76267" w:rsidRPr="00841B37">
        <w:rPr>
          <w:rFonts w:ascii="Tahoma" w:hAnsi="Tahoma"/>
          <w:sz w:val="24"/>
        </w:rPr>
        <w:t xml:space="preserve">wdrożenia </w:t>
      </w:r>
      <w:r w:rsidR="00A40286" w:rsidRPr="00841B37">
        <w:rPr>
          <w:rFonts w:ascii="Tahoma" w:hAnsi="Tahoma"/>
          <w:sz w:val="24"/>
        </w:rPr>
        <w:t>z</w:t>
      </w:r>
      <w:r w:rsidR="00E76267" w:rsidRPr="00841B37">
        <w:rPr>
          <w:rFonts w:ascii="Tahoma" w:hAnsi="Tahoma"/>
          <w:sz w:val="24"/>
        </w:rPr>
        <w:t xml:space="preserve"> zakresu</w:t>
      </w:r>
      <w:r w:rsidR="00A40286" w:rsidRPr="00841B37">
        <w:rPr>
          <w:rFonts w:ascii="Tahoma" w:hAnsi="Tahoma"/>
          <w:sz w:val="24"/>
        </w:rPr>
        <w:t> je</w:t>
      </w:r>
      <w:r w:rsidR="00D22941" w:rsidRPr="00841B37">
        <w:rPr>
          <w:rFonts w:ascii="Tahoma" w:hAnsi="Tahoma"/>
          <w:sz w:val="24"/>
        </w:rPr>
        <w:t>j</w:t>
      </w:r>
      <w:r w:rsidR="00A40286" w:rsidRPr="00841B37">
        <w:rPr>
          <w:rFonts w:ascii="Tahoma" w:hAnsi="Tahoma"/>
          <w:sz w:val="24"/>
        </w:rPr>
        <w:t xml:space="preserve"> obsługi</w:t>
      </w:r>
      <w:r w:rsidRPr="00841B37">
        <w:rPr>
          <w:rFonts w:ascii="Tahoma" w:hAnsi="Tahoma" w:cs="Tahoma"/>
          <w:sz w:val="24"/>
          <w:szCs w:val="24"/>
        </w:rPr>
        <w:t>) stanowi stały i regularny element profilu prowadzonej przez Oferenta działalności gospodarczej</w:t>
      </w:r>
      <w:r w:rsidRPr="009902BB">
        <w:rPr>
          <w:rFonts w:ascii="Tahoma" w:hAnsi="Tahoma" w:cs="Tahoma"/>
          <w:sz w:val="24"/>
          <w:szCs w:val="24"/>
        </w:rPr>
        <w:t>.</w:t>
      </w:r>
    </w:p>
    <w:p w14:paraId="56CC63D0" w14:textId="43BDC81A" w:rsidR="000C38BD" w:rsidRPr="00841B37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841B37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841B37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 w:rsidRPr="00841B37">
        <w:rPr>
          <w:rFonts w:ascii="Tahoma" w:hAnsi="Tahoma" w:cs="Tahoma"/>
          <w:sz w:val="24"/>
          <w:szCs w:val="24"/>
        </w:rPr>
        <w:t>zamówień</w:t>
      </w:r>
      <w:r w:rsidR="00A874D3" w:rsidRPr="00841B37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841B37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841B37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841B37">
        <w:rPr>
          <w:rFonts w:ascii="Tahoma" w:hAnsi="Tahoma" w:cs="Tahoma"/>
          <w:sz w:val="24"/>
          <w:szCs w:val="24"/>
        </w:rPr>
        <w:t>przedmiotowi zamówienia</w:t>
      </w:r>
      <w:r w:rsidRPr="00841B37">
        <w:rPr>
          <w:rFonts w:ascii="Tahoma" w:hAnsi="Tahoma" w:cs="Tahoma"/>
          <w:sz w:val="24"/>
          <w:szCs w:val="24"/>
        </w:rPr>
        <w:t>.</w:t>
      </w:r>
      <w:r w:rsidR="00282D38" w:rsidRPr="00841B37">
        <w:rPr>
          <w:rFonts w:ascii="Tahoma" w:hAnsi="Tahoma" w:cs="Tahoma"/>
          <w:sz w:val="24"/>
          <w:szCs w:val="24"/>
        </w:rPr>
        <w:t xml:space="preserve"> Ponadto Oferent posiada potencjał kadrowy zapewniający terminowe i profesjonalne wykonanie przedmiotu zamówienia.</w:t>
      </w:r>
    </w:p>
    <w:p w14:paraId="137F9188" w14:textId="06BBBC71" w:rsidR="00D0778D" w:rsidRPr="00841B37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841B37">
        <w:rPr>
          <w:rFonts w:ascii="Tahoma" w:hAnsi="Tahoma" w:cs="Tahoma"/>
          <w:sz w:val="24"/>
          <w:szCs w:val="24"/>
        </w:rPr>
        <w:t>Na potwierdzenie powyższego Oferent przedstawia wykaz zamówień zrealizowanych nie wcześniej niż w okresie ostatnich 3 lat przed upływem terminu składania ofert</w:t>
      </w:r>
      <w:r w:rsidR="00776C1D" w:rsidRPr="00841B37">
        <w:rPr>
          <w:rFonts w:ascii="Tahoma" w:hAnsi="Tahoma" w:cs="Tahoma"/>
          <w:sz w:val="24"/>
          <w:szCs w:val="24"/>
        </w:rPr>
        <w:t xml:space="preserve"> </w:t>
      </w:r>
      <w:r w:rsidR="00776C1D" w:rsidRPr="00841B3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841B3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 w:rsidRPr="00841B37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841B3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</w:t>
      </w:r>
      <w:r w:rsidR="00315EB1" w:rsidRPr="00841B37">
        <w:rPr>
          <w:rFonts w:ascii="Tahoma" w:eastAsia="Arial" w:hAnsi="Tahoma" w:cs="Tahoma"/>
          <w:b/>
          <w:bCs/>
          <w:sz w:val="24"/>
          <w:szCs w:val="24"/>
          <w:u w:val="single"/>
        </w:rPr>
        <w:t>giętarki do rur i profili</w:t>
      </w:r>
      <w:r w:rsidR="001B5CD5" w:rsidRPr="00841B3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</w:t>
      </w:r>
      <w:r w:rsidR="00315EB1" w:rsidRPr="00841B37">
        <w:rPr>
          <w:rFonts w:ascii="Tahoma" w:eastAsia="Arial" w:hAnsi="Tahoma" w:cs="Tahoma"/>
          <w:b/>
          <w:bCs/>
          <w:sz w:val="24"/>
          <w:szCs w:val="24"/>
          <w:u w:val="single"/>
        </w:rPr>
        <w:t>zgodnie z oferowanym modelem</w:t>
      </w:r>
      <w:r w:rsidR="00776C1D" w:rsidRPr="00841B37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841B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841B37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449993E8" w:rsidR="00045426" w:rsidRPr="001116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841B37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045426" w:rsidRPr="00841B37">
              <w:rPr>
                <w:rFonts w:ascii="Tahoma" w:hAnsi="Tahoma" w:cs="Tahoma"/>
                <w:i/>
                <w:iCs/>
                <w:lang w:val="pl-PL"/>
              </w:rPr>
              <w:t xml:space="preserve"> i </w:t>
            </w:r>
            <w:r w:rsidR="00FB0967" w:rsidRPr="00841B37">
              <w:rPr>
                <w:rFonts w:ascii="Tahoma" w:hAnsi="Tahoma" w:cs="Tahoma"/>
                <w:i/>
                <w:iCs/>
                <w:lang w:val="pl-PL"/>
              </w:rPr>
              <w:t>modelu</w:t>
            </w:r>
            <w:r w:rsidR="00045426" w:rsidRPr="00841B37">
              <w:rPr>
                <w:rFonts w:ascii="Tahoma" w:hAnsi="Tahoma" w:cs="Tahoma"/>
                <w:i/>
                <w:iCs/>
                <w:lang w:val="pl-PL"/>
              </w:rPr>
              <w:t xml:space="preserve"> każdego dostarczonego urządzenia</w:t>
            </w:r>
            <w:r w:rsidRPr="00841B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Pr="00841B37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841B37">
        <w:rPr>
          <w:rFonts w:ascii="Tahoma" w:hAnsi="Tahoma" w:cs="Tahoma"/>
          <w:lang w:val="pl-PL"/>
        </w:rPr>
        <w:t xml:space="preserve">Uwaga: Dla wszystkich wyżej wymienionych </w:t>
      </w:r>
      <w:r w:rsidR="00B22365" w:rsidRPr="00841B37">
        <w:rPr>
          <w:rFonts w:ascii="Tahoma" w:hAnsi="Tahoma" w:cs="Tahoma"/>
          <w:lang w:val="pl-PL"/>
        </w:rPr>
        <w:t>zamówień</w:t>
      </w:r>
      <w:r w:rsidRPr="00841B37">
        <w:rPr>
          <w:rFonts w:ascii="Tahoma" w:hAnsi="Tahoma" w:cs="Tahoma"/>
          <w:lang w:val="pl-PL"/>
        </w:rPr>
        <w:t xml:space="preserve"> należy dołączyć do wykazu dowody </w:t>
      </w:r>
      <w:r w:rsidR="00B22365" w:rsidRPr="00841B37">
        <w:rPr>
          <w:rFonts w:ascii="Tahoma" w:hAnsi="Tahoma" w:cs="Tahoma"/>
          <w:lang w:val="pl-PL"/>
        </w:rPr>
        <w:t>potwierdzające</w:t>
      </w:r>
      <w:r w:rsidRPr="00841B37">
        <w:rPr>
          <w:rFonts w:ascii="Tahoma" w:hAnsi="Tahoma" w:cs="Tahoma"/>
          <w:lang w:val="pl-PL"/>
        </w:rPr>
        <w:t xml:space="preserve">, że </w:t>
      </w:r>
      <w:r w:rsidR="00B22365" w:rsidRPr="00841B37">
        <w:rPr>
          <w:rFonts w:ascii="Tahoma" w:hAnsi="Tahoma" w:cs="Tahoma"/>
          <w:lang w:val="pl-PL"/>
        </w:rPr>
        <w:t xml:space="preserve">zamówienia </w:t>
      </w:r>
      <w:r w:rsidRPr="00841B37">
        <w:rPr>
          <w:rFonts w:ascii="Tahoma" w:hAnsi="Tahoma" w:cs="Tahoma"/>
          <w:lang w:val="pl-PL"/>
        </w:rPr>
        <w:t xml:space="preserve">zostały wykonane należycie lub są wykonywane należycie, tj.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</w:t>
      </w:r>
      <w:r w:rsidRPr="00841B37">
        <w:rPr>
          <w:rFonts w:ascii="Tahoma" w:hAnsi="Tahoma" w:cs="Tahoma"/>
          <w:lang w:val="pl-PL"/>
        </w:rPr>
        <w:lastRenderedPageBreak/>
        <w:t>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841B37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 w:rsidRPr="00841B37">
        <w:rPr>
          <w:rFonts w:ascii="Tahoma" w:hAnsi="Tahoma" w:cs="Tahoma"/>
          <w:b/>
          <w:bCs/>
          <w:lang w:val="pl-PL"/>
        </w:rPr>
        <w:t xml:space="preserve">wszystkie </w:t>
      </w:r>
      <w:r w:rsidRPr="00841B37">
        <w:rPr>
          <w:rFonts w:ascii="Tahoma" w:hAnsi="Tahoma" w:cs="Tahoma"/>
          <w:b/>
          <w:bCs/>
          <w:lang w:val="pl-PL"/>
        </w:rPr>
        <w:t>informacje wskazane w tabeli powyżej</w:t>
      </w:r>
      <w:r w:rsidRPr="00841B37"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30910" w14:textId="77777777" w:rsidR="00561362" w:rsidRDefault="00561362" w:rsidP="000D5450">
      <w:r>
        <w:separator/>
      </w:r>
    </w:p>
  </w:endnote>
  <w:endnote w:type="continuationSeparator" w:id="0">
    <w:p w14:paraId="1CD1235D" w14:textId="77777777" w:rsidR="00561362" w:rsidRDefault="00561362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A469" w14:textId="77777777" w:rsidR="00561362" w:rsidRDefault="00561362" w:rsidP="000D5450">
      <w:r>
        <w:separator/>
      </w:r>
    </w:p>
  </w:footnote>
  <w:footnote w:type="continuationSeparator" w:id="0">
    <w:p w14:paraId="1F233D11" w14:textId="77777777" w:rsidR="00561362" w:rsidRDefault="00561362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 w:rsidRPr="00516707">
        <w:rPr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15EB1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97161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16707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1362"/>
    <w:rsid w:val="00563B3D"/>
    <w:rsid w:val="00567FAE"/>
    <w:rsid w:val="005701F0"/>
    <w:rsid w:val="00574E25"/>
    <w:rsid w:val="00575426"/>
    <w:rsid w:val="005854BF"/>
    <w:rsid w:val="005900B8"/>
    <w:rsid w:val="005940A4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1B37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43EE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E26F5"/>
    <w:rsid w:val="00CF77BD"/>
    <w:rsid w:val="00D03C30"/>
    <w:rsid w:val="00D04C1B"/>
    <w:rsid w:val="00D0778D"/>
    <w:rsid w:val="00D10F06"/>
    <w:rsid w:val="00D14C1C"/>
    <w:rsid w:val="00D15CFC"/>
    <w:rsid w:val="00D22941"/>
    <w:rsid w:val="00D22FDA"/>
    <w:rsid w:val="00D243D6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DF21D9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66877"/>
    <w:rsid w:val="00F71D6D"/>
    <w:rsid w:val="00F730E8"/>
    <w:rsid w:val="00F73D48"/>
    <w:rsid w:val="00F842A5"/>
    <w:rsid w:val="00F85990"/>
    <w:rsid w:val="00F86743"/>
    <w:rsid w:val="00F9503A"/>
    <w:rsid w:val="00FA24E8"/>
    <w:rsid w:val="00FA297F"/>
    <w:rsid w:val="00FA7D76"/>
    <w:rsid w:val="00FB00EE"/>
    <w:rsid w:val="00FB0967"/>
    <w:rsid w:val="00FC0BFD"/>
    <w:rsid w:val="00FC2CF4"/>
    <w:rsid w:val="00FD1CDC"/>
    <w:rsid w:val="00FD6A3F"/>
    <w:rsid w:val="00FE016F"/>
    <w:rsid w:val="00FF2084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3</cp:revision>
  <cp:lastPrinted>2024-10-18T07:39:00Z</cp:lastPrinted>
  <dcterms:created xsi:type="dcterms:W3CDTF">2026-04-28T07:21:00Z</dcterms:created>
  <dcterms:modified xsi:type="dcterms:W3CDTF">2026-04-28T14:05:00Z</dcterms:modified>
</cp:coreProperties>
</file>